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5" w:rsidRPr="00147745" w:rsidRDefault="00147745" w:rsidP="00147745">
      <w:pPr>
        <w:rPr>
          <w:rFonts w:ascii="Verdana" w:hAnsi="Verdana"/>
          <w:b/>
          <w:sz w:val="20"/>
          <w:szCs w:val="20"/>
        </w:rPr>
      </w:pPr>
      <w:r w:rsidRPr="00147745">
        <w:rPr>
          <w:rFonts w:ascii="Verdana" w:hAnsi="Verdana"/>
          <w:b/>
          <w:sz w:val="20"/>
          <w:szCs w:val="20"/>
        </w:rPr>
        <w:t xml:space="preserve">Node multisensor voor aan- afwezigheidsdetectie met </w:t>
      </w:r>
      <w:proofErr w:type="spellStart"/>
      <w:r w:rsidRPr="00147745">
        <w:rPr>
          <w:rFonts w:ascii="Verdana" w:hAnsi="Verdana"/>
          <w:b/>
          <w:sz w:val="20"/>
          <w:szCs w:val="20"/>
        </w:rPr>
        <w:t>Bright</w:t>
      </w:r>
      <w:proofErr w:type="spellEnd"/>
      <w:r w:rsidRPr="00147745">
        <w:rPr>
          <w:rFonts w:ascii="Verdana" w:hAnsi="Verdana"/>
          <w:b/>
          <w:sz w:val="20"/>
          <w:szCs w:val="20"/>
        </w:rPr>
        <w:t>-out</w:t>
      </w:r>
    </w:p>
    <w:p w:rsidR="00147745" w:rsidRDefault="00147745" w:rsidP="00147745">
      <w:r w:rsidRPr="000E0198">
        <w:rPr>
          <w:rFonts w:ascii="Verdana" w:hAnsi="Verdana"/>
          <w:sz w:val="20"/>
          <w:szCs w:val="20"/>
        </w:rPr>
        <w:t xml:space="preserve">In het project wordt een intelligente multifunctionele </w:t>
      </w:r>
      <w:r>
        <w:rPr>
          <w:rFonts w:ascii="Verdana" w:hAnsi="Verdana"/>
          <w:sz w:val="20"/>
          <w:szCs w:val="20"/>
        </w:rPr>
        <w:t xml:space="preserve">node multisensor </w:t>
      </w:r>
      <w:r w:rsidRPr="000E0198">
        <w:rPr>
          <w:rFonts w:ascii="Verdana" w:hAnsi="Verdana"/>
          <w:sz w:val="20"/>
          <w:szCs w:val="20"/>
        </w:rPr>
        <w:t>toegepast om maximale energie besparing en optimaal comfort voor gebruiker te realiseren.</w:t>
      </w:r>
    </w:p>
    <w:p w:rsidR="00147745" w:rsidRPr="00147745" w:rsidRDefault="00147745" w:rsidP="00147745">
      <w:pPr>
        <w:rPr>
          <w:rFonts w:ascii="Verdana" w:hAnsi="Verdana"/>
          <w:sz w:val="20"/>
          <w:szCs w:val="20"/>
        </w:rPr>
      </w:pPr>
      <w:r w:rsidRPr="00147745">
        <w:rPr>
          <w:rFonts w:ascii="Verdana" w:hAnsi="Verdana"/>
          <w:sz w:val="20"/>
          <w:szCs w:val="20"/>
        </w:rPr>
        <w:t xml:space="preserve">De Node Multisensor maakt deel uit van het draadloze ActiveAhead® systeem. De sensor kan gebruikt worden als een draadloze sensor om andere ActiveAhead nodes in de buurt aan te sturen in het Bluetooth® </w:t>
      </w:r>
      <w:proofErr w:type="spellStart"/>
      <w:r w:rsidRPr="00147745">
        <w:rPr>
          <w:rFonts w:ascii="Verdana" w:hAnsi="Verdana"/>
          <w:sz w:val="20"/>
          <w:szCs w:val="20"/>
        </w:rPr>
        <w:t>mesh</w:t>
      </w:r>
      <w:proofErr w:type="spellEnd"/>
      <w:r w:rsidRPr="00147745">
        <w:rPr>
          <w:rFonts w:ascii="Verdana" w:hAnsi="Verdana"/>
          <w:sz w:val="20"/>
          <w:szCs w:val="20"/>
        </w:rPr>
        <w:t xml:space="preserve"> netwerk. </w:t>
      </w:r>
    </w:p>
    <w:p w:rsidR="00745646" w:rsidRPr="00147745" w:rsidRDefault="00147745" w:rsidP="00147745">
      <w:pPr>
        <w:rPr>
          <w:rFonts w:ascii="Verdana" w:hAnsi="Verdana"/>
          <w:sz w:val="20"/>
          <w:szCs w:val="20"/>
        </w:rPr>
      </w:pPr>
      <w:r w:rsidRPr="00147745">
        <w:rPr>
          <w:rFonts w:ascii="Verdana" w:hAnsi="Verdana"/>
          <w:sz w:val="20"/>
          <w:szCs w:val="20"/>
        </w:rPr>
        <w:t xml:space="preserve">De Node Multisensor beschikt over een DALI uitgang. Dankzij de DALI uitgang kunnen standaard DALI </w:t>
      </w:r>
      <w:proofErr w:type="spellStart"/>
      <w:r w:rsidRPr="00147745">
        <w:rPr>
          <w:rFonts w:ascii="Verdana" w:hAnsi="Verdana"/>
          <w:sz w:val="20"/>
          <w:szCs w:val="20"/>
        </w:rPr>
        <w:t>devices</w:t>
      </w:r>
      <w:proofErr w:type="spellEnd"/>
      <w:r w:rsidRPr="00147745">
        <w:rPr>
          <w:rFonts w:ascii="Verdana" w:hAnsi="Verdana"/>
          <w:sz w:val="20"/>
          <w:szCs w:val="20"/>
        </w:rPr>
        <w:t xml:space="preserve"> met het ActiveAhead systeem verbonden worden. Daardoor is het mogelijk om armaturen, relais, dimmers en Helvar DALI sensoren te adresseren en te configureren. Het systeem kan geconfigureerd worden via een mobiele app.</w:t>
      </w:r>
    </w:p>
    <w:p w:rsidR="00147745" w:rsidRPr="00147745" w:rsidRDefault="00147745" w:rsidP="00147745">
      <w:pPr>
        <w:rPr>
          <w:rFonts w:ascii="Verdana" w:hAnsi="Verdana"/>
          <w:sz w:val="20"/>
          <w:szCs w:val="20"/>
        </w:rPr>
      </w:pPr>
      <w:r w:rsidRPr="00147745">
        <w:rPr>
          <w:rFonts w:ascii="Verdana" w:hAnsi="Verdana"/>
          <w:sz w:val="20"/>
          <w:szCs w:val="20"/>
        </w:rPr>
        <w:t xml:space="preserve">De licht sensor meet reflectie, afhankelijk van de instellingen schakelt de verlichting pas in onder een bepaald licht niveau. Het lichtniveau van elke lamp is individueel instelbaar, als groep en in </w:t>
      </w:r>
      <w:r w:rsidR="0012772C">
        <w:rPr>
          <w:rFonts w:ascii="Verdana" w:hAnsi="Verdana"/>
          <w:sz w:val="20"/>
          <w:szCs w:val="20"/>
        </w:rPr>
        <w:t>16</w:t>
      </w:r>
      <w:r w:rsidRPr="00147745">
        <w:rPr>
          <w:rFonts w:ascii="Verdana" w:hAnsi="Verdana"/>
          <w:sz w:val="20"/>
          <w:szCs w:val="20"/>
        </w:rPr>
        <w:t xml:space="preserve"> scenes.</w:t>
      </w:r>
    </w:p>
    <w:p w:rsidR="004B6F47" w:rsidRDefault="004B6F47" w:rsidP="00147745">
      <w:pPr>
        <w:rPr>
          <w:rFonts w:ascii="Verdana" w:hAnsi="Verdana"/>
          <w:sz w:val="20"/>
          <w:szCs w:val="20"/>
        </w:rPr>
      </w:pPr>
      <w:r>
        <w:rPr>
          <w:rFonts w:ascii="Verdana" w:hAnsi="Verdana"/>
          <w:sz w:val="20"/>
          <w:szCs w:val="20"/>
        </w:rPr>
        <w:t>De sensor beschikt over de 2</w:t>
      </w:r>
      <w:r w:rsidRPr="004B6F47">
        <w:rPr>
          <w:rFonts w:ascii="Verdana" w:hAnsi="Verdana"/>
          <w:sz w:val="20"/>
          <w:szCs w:val="20"/>
        </w:rPr>
        <w:t xml:space="preserve"> </w:t>
      </w:r>
      <w:proofErr w:type="spellStart"/>
      <w:r w:rsidRPr="004B6F47">
        <w:rPr>
          <w:rFonts w:ascii="Verdana" w:hAnsi="Verdana"/>
          <w:sz w:val="20"/>
          <w:szCs w:val="20"/>
        </w:rPr>
        <w:t>bloks</w:t>
      </w:r>
      <w:proofErr w:type="spellEnd"/>
      <w:r w:rsidRPr="004B6F47">
        <w:rPr>
          <w:rFonts w:ascii="Verdana" w:hAnsi="Verdana"/>
          <w:sz w:val="20"/>
          <w:szCs w:val="20"/>
        </w:rPr>
        <w:t xml:space="preserve"> PIR detectie, speciaal geschikt voor detectie van minimale of langzame bewegingen. De sensor beschikt hiermee over </w:t>
      </w:r>
      <w:proofErr w:type="spellStart"/>
      <w:r w:rsidRPr="004B6F47">
        <w:rPr>
          <w:rFonts w:ascii="Verdana" w:hAnsi="Verdana"/>
          <w:sz w:val="20"/>
          <w:szCs w:val="20"/>
        </w:rPr>
        <w:t>multi</w:t>
      </w:r>
      <w:proofErr w:type="spellEnd"/>
      <w:r w:rsidRPr="004B6F47">
        <w:rPr>
          <w:rFonts w:ascii="Verdana" w:hAnsi="Verdana"/>
          <w:sz w:val="20"/>
          <w:szCs w:val="20"/>
        </w:rPr>
        <w:t>-directionele dekking.</w:t>
      </w:r>
    </w:p>
    <w:p w:rsidR="00147745" w:rsidRDefault="00147745" w:rsidP="00147745">
      <w:pPr>
        <w:rPr>
          <w:rFonts w:ascii="Verdana" w:hAnsi="Verdana"/>
          <w:sz w:val="20"/>
          <w:szCs w:val="20"/>
        </w:rPr>
      </w:pPr>
      <w:r w:rsidRPr="00147745">
        <w:rPr>
          <w:rFonts w:ascii="Verdana" w:hAnsi="Verdana"/>
          <w:sz w:val="20"/>
          <w:szCs w:val="20"/>
        </w:rPr>
        <w:t xml:space="preserve">PIR bereik van de sensor is </w:t>
      </w:r>
      <w:r w:rsidR="00ED5C2B">
        <w:rPr>
          <w:rFonts w:ascii="Verdana" w:hAnsi="Verdana"/>
          <w:sz w:val="20"/>
          <w:szCs w:val="20"/>
        </w:rPr>
        <w:t>4 meter</w:t>
      </w:r>
      <w:r w:rsidRPr="00147745">
        <w:rPr>
          <w:rFonts w:ascii="Verdana" w:hAnsi="Verdana"/>
          <w:sz w:val="20"/>
          <w:szCs w:val="20"/>
        </w:rPr>
        <w:t xml:space="preserve"> bij </w:t>
      </w:r>
      <w:r w:rsidR="00BA0AF8">
        <w:rPr>
          <w:rFonts w:ascii="Verdana" w:hAnsi="Verdana"/>
          <w:sz w:val="20"/>
          <w:szCs w:val="20"/>
        </w:rPr>
        <w:t>2,5</w:t>
      </w:r>
      <w:r w:rsidRPr="00147745">
        <w:rPr>
          <w:rFonts w:ascii="Verdana" w:hAnsi="Verdana"/>
          <w:sz w:val="20"/>
          <w:szCs w:val="20"/>
        </w:rPr>
        <w:t xml:space="preserve"> meter hoogte met aan- of afwezigheid modus.</w:t>
      </w:r>
    </w:p>
    <w:p w:rsidR="00ED5C2B" w:rsidRDefault="00ED5C2B" w:rsidP="00147745">
      <w:pPr>
        <w:rPr>
          <w:rFonts w:ascii="Verdana" w:hAnsi="Verdana"/>
          <w:sz w:val="20"/>
          <w:szCs w:val="20"/>
        </w:rPr>
      </w:pPr>
    </w:p>
    <w:p w:rsidR="00ED5C2B" w:rsidRPr="000E0198" w:rsidRDefault="00ED5C2B" w:rsidP="00ED5C2B">
      <w:pPr>
        <w:spacing w:after="0"/>
        <w:rPr>
          <w:rFonts w:ascii="Verdana" w:hAnsi="Verdana"/>
          <w:sz w:val="20"/>
          <w:szCs w:val="20"/>
        </w:rPr>
      </w:pPr>
      <w:r>
        <w:rPr>
          <w:rFonts w:ascii="Verdana" w:hAnsi="Verdana"/>
          <w:sz w:val="20"/>
          <w:szCs w:val="20"/>
        </w:rPr>
        <w:t>Typenummer:</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Helvar Active </w:t>
      </w:r>
      <w:proofErr w:type="spellStart"/>
      <w:r>
        <w:rPr>
          <w:rFonts w:ascii="Verdana" w:hAnsi="Verdana"/>
          <w:sz w:val="20"/>
          <w:szCs w:val="20"/>
        </w:rPr>
        <w:t>Ahead</w:t>
      </w:r>
      <w:proofErr w:type="spellEnd"/>
      <w:r>
        <w:rPr>
          <w:rFonts w:ascii="Verdana" w:hAnsi="Verdana"/>
          <w:sz w:val="20"/>
          <w:szCs w:val="20"/>
        </w:rPr>
        <w:t xml:space="preserve"> Node multisensor 5640</w:t>
      </w:r>
    </w:p>
    <w:p w:rsidR="00ED5C2B" w:rsidRDefault="00ED5C2B" w:rsidP="00ED5C2B">
      <w:pPr>
        <w:spacing w:after="0"/>
        <w:rPr>
          <w:rFonts w:ascii="Verdana" w:hAnsi="Verdana" w:cs="Arial"/>
          <w:sz w:val="20"/>
          <w:szCs w:val="20"/>
        </w:rPr>
      </w:pPr>
      <w:r w:rsidRPr="000E0198">
        <w:rPr>
          <w:rFonts w:ascii="Verdana" w:hAnsi="Verdana"/>
          <w:sz w:val="20"/>
          <w:szCs w:val="20"/>
        </w:rPr>
        <w:t>PIR detectie:</w:t>
      </w:r>
      <w:r w:rsidRPr="000E0198">
        <w:rPr>
          <w:rFonts w:ascii="Verdana" w:hAnsi="Verdana"/>
          <w:sz w:val="20"/>
          <w:szCs w:val="20"/>
        </w:rPr>
        <w:tab/>
      </w:r>
      <w:r w:rsidRPr="000E0198">
        <w:rPr>
          <w:rFonts w:ascii="Verdana" w:hAnsi="Verdana"/>
          <w:sz w:val="20"/>
          <w:szCs w:val="20"/>
        </w:rPr>
        <w:tab/>
      </w:r>
      <w:r w:rsidRPr="000E0198">
        <w:rPr>
          <w:rFonts w:ascii="Verdana" w:hAnsi="Verdana"/>
          <w:sz w:val="20"/>
          <w:szCs w:val="20"/>
        </w:rPr>
        <w:tab/>
      </w:r>
      <w:r>
        <w:rPr>
          <w:rFonts w:ascii="Verdana" w:hAnsi="Verdana"/>
          <w:sz w:val="20"/>
          <w:szCs w:val="20"/>
        </w:rPr>
        <w:tab/>
      </w:r>
      <w:r>
        <w:rPr>
          <w:rFonts w:ascii="Verdana" w:hAnsi="Verdana"/>
          <w:sz w:val="20"/>
          <w:szCs w:val="20"/>
        </w:rPr>
        <w:tab/>
        <w:t>diameter van 8 meter</w:t>
      </w:r>
      <w:r w:rsidRPr="000E0198">
        <w:rPr>
          <w:rFonts w:ascii="Verdana" w:hAnsi="Verdana" w:cs="Arial"/>
          <w:sz w:val="20"/>
          <w:szCs w:val="20"/>
        </w:rPr>
        <w:t xml:space="preserve"> bij </w:t>
      </w:r>
      <w:r>
        <w:rPr>
          <w:rFonts w:ascii="Verdana" w:hAnsi="Verdana" w:cs="Arial"/>
          <w:sz w:val="20"/>
          <w:szCs w:val="20"/>
        </w:rPr>
        <w:t>2,5 meter</w:t>
      </w:r>
      <w:r w:rsidRPr="000E0198">
        <w:rPr>
          <w:rFonts w:ascii="Verdana" w:hAnsi="Verdana" w:cs="Arial"/>
          <w:sz w:val="20"/>
          <w:szCs w:val="20"/>
        </w:rPr>
        <w:t xml:space="preserve"> hoogte</w:t>
      </w:r>
      <w:r>
        <w:rPr>
          <w:rFonts w:ascii="Verdana" w:hAnsi="Verdana" w:cs="Arial"/>
          <w:sz w:val="20"/>
          <w:szCs w:val="20"/>
        </w:rPr>
        <w:t xml:space="preserve"> </w:t>
      </w:r>
    </w:p>
    <w:p w:rsidR="00ED5C2B" w:rsidRDefault="00ED5C2B" w:rsidP="00ED5C2B">
      <w:pPr>
        <w:spacing w:after="0"/>
        <w:rPr>
          <w:rFonts w:ascii="Verdana" w:hAnsi="Verdana" w:cs="Arial"/>
          <w:sz w:val="20"/>
          <w:szCs w:val="20"/>
        </w:rPr>
      </w:pPr>
      <w:r w:rsidRPr="000E0198">
        <w:rPr>
          <w:rFonts w:ascii="Verdana" w:hAnsi="Verdana" w:cs="Arial"/>
          <w:sz w:val="20"/>
          <w:szCs w:val="20"/>
        </w:rPr>
        <w:t>Voeding:</w:t>
      </w:r>
      <w:r w:rsidRPr="000E0198">
        <w:rPr>
          <w:rFonts w:ascii="Verdana" w:hAnsi="Verdana" w:cs="Arial"/>
          <w:sz w:val="20"/>
          <w:szCs w:val="20"/>
        </w:rPr>
        <w:tab/>
      </w:r>
      <w:r w:rsidRPr="000E0198">
        <w:rPr>
          <w:rFonts w:ascii="Verdana" w:hAnsi="Verdana" w:cs="Arial"/>
          <w:sz w:val="20"/>
          <w:szCs w:val="20"/>
        </w:rPr>
        <w:tab/>
      </w:r>
      <w:r w:rsidRPr="000E0198">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ED5C2B">
        <w:rPr>
          <w:rFonts w:ascii="Verdana" w:hAnsi="Verdana" w:cs="Arial"/>
          <w:sz w:val="20"/>
          <w:szCs w:val="20"/>
        </w:rPr>
        <w:t>220 V - 240 VAC, 50 - 60 Hz</w:t>
      </w:r>
    </w:p>
    <w:p w:rsidR="00ED5C2B" w:rsidRPr="000E0198" w:rsidRDefault="00ED5C2B" w:rsidP="00ED5C2B">
      <w:pPr>
        <w:spacing w:after="0"/>
        <w:rPr>
          <w:rFonts w:ascii="Verdana" w:hAnsi="Verdana" w:cs="Arial"/>
          <w:sz w:val="20"/>
          <w:szCs w:val="20"/>
          <w:shd w:val="clear" w:color="auto" w:fill="FFFFFF"/>
        </w:rPr>
      </w:pPr>
      <w:r w:rsidRPr="000E0198">
        <w:rPr>
          <w:rFonts w:ascii="Verdana" w:hAnsi="Verdana" w:cs="Arial"/>
          <w:sz w:val="20"/>
          <w:szCs w:val="20"/>
        </w:rPr>
        <w:t>Omgevingstemperatuur:</w:t>
      </w:r>
      <w:r w:rsidRPr="000E0198">
        <w:rPr>
          <w:rFonts w:ascii="Verdana" w:hAnsi="Verdana" w:cs="Arial"/>
          <w:sz w:val="20"/>
          <w:szCs w:val="20"/>
        </w:rPr>
        <w:tab/>
      </w:r>
      <w:r>
        <w:rPr>
          <w:rFonts w:ascii="Verdana" w:hAnsi="Verdana" w:cs="Arial"/>
          <w:sz w:val="20"/>
          <w:szCs w:val="20"/>
        </w:rPr>
        <w:tab/>
      </w:r>
      <w:r>
        <w:rPr>
          <w:rFonts w:ascii="Verdana" w:hAnsi="Verdana" w:cs="Arial"/>
          <w:sz w:val="20"/>
          <w:szCs w:val="20"/>
        </w:rPr>
        <w:tab/>
        <w:t>-2</w:t>
      </w:r>
      <w:r w:rsidRPr="000E0198">
        <w:rPr>
          <w:rFonts w:ascii="Verdana" w:hAnsi="Verdana" w:cs="Arial"/>
          <w:sz w:val="20"/>
          <w:szCs w:val="20"/>
        </w:rPr>
        <w:t>0</w:t>
      </w:r>
      <w:r w:rsidRPr="000E0198">
        <w:rPr>
          <w:rFonts w:ascii="Verdana" w:hAnsi="Verdana" w:cs="Arial"/>
          <w:sz w:val="20"/>
          <w:szCs w:val="20"/>
          <w:shd w:val="clear" w:color="auto" w:fill="FFFFFF"/>
        </w:rPr>
        <w:t>°</w:t>
      </w:r>
      <w:r>
        <w:rPr>
          <w:rFonts w:ascii="Verdana" w:hAnsi="Verdana" w:cs="Arial"/>
          <w:sz w:val="20"/>
          <w:szCs w:val="20"/>
          <w:shd w:val="clear" w:color="auto" w:fill="FFFFFF"/>
        </w:rPr>
        <w:t>C</w:t>
      </w:r>
      <w:r w:rsidRPr="000E0198">
        <w:rPr>
          <w:rFonts w:ascii="Verdana" w:hAnsi="Verdana" w:cs="Arial"/>
          <w:sz w:val="20"/>
          <w:szCs w:val="20"/>
          <w:shd w:val="clear" w:color="auto" w:fill="FFFFFF"/>
        </w:rPr>
        <w:t xml:space="preserve"> tot 50°C</w:t>
      </w:r>
    </w:p>
    <w:p w:rsidR="00ED5C2B" w:rsidRPr="000E0198" w:rsidRDefault="00ED5C2B" w:rsidP="00ED5C2B">
      <w:pPr>
        <w:spacing w:after="0"/>
        <w:rPr>
          <w:rFonts w:ascii="Verdana" w:hAnsi="Verdana" w:cs="Arial"/>
          <w:sz w:val="20"/>
          <w:szCs w:val="20"/>
          <w:shd w:val="clear" w:color="auto" w:fill="FFFFFF"/>
        </w:rPr>
      </w:pPr>
      <w:proofErr w:type="spellStart"/>
      <w:r>
        <w:rPr>
          <w:rFonts w:ascii="Verdana" w:hAnsi="Verdana" w:cs="Arial"/>
          <w:sz w:val="20"/>
          <w:szCs w:val="20"/>
          <w:shd w:val="clear" w:color="auto" w:fill="FFFFFF"/>
        </w:rPr>
        <w:t>Ip</w:t>
      </w:r>
      <w:proofErr w:type="spellEnd"/>
      <w:r>
        <w:rPr>
          <w:rFonts w:ascii="Verdana" w:hAnsi="Verdana" w:cs="Arial"/>
          <w:sz w:val="20"/>
          <w:szCs w:val="20"/>
          <w:shd w:val="clear" w:color="auto" w:fill="FFFFFF"/>
        </w:rPr>
        <w:t xml:space="preserve"> waarde:</w:t>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t>IP20</w:t>
      </w:r>
    </w:p>
    <w:p w:rsidR="00ED5C2B" w:rsidRPr="000E0198" w:rsidRDefault="00ED5C2B" w:rsidP="00ED5C2B">
      <w:pPr>
        <w:spacing w:after="0"/>
        <w:rPr>
          <w:rFonts w:ascii="Verdana" w:hAnsi="Verdana" w:cs="Arial"/>
          <w:sz w:val="20"/>
          <w:szCs w:val="20"/>
          <w:shd w:val="clear" w:color="auto" w:fill="FFFFFF"/>
        </w:rPr>
      </w:pPr>
      <w:r w:rsidRPr="000E0198">
        <w:rPr>
          <w:rFonts w:ascii="Verdana" w:hAnsi="Verdana" w:cs="Arial"/>
          <w:sz w:val="20"/>
          <w:szCs w:val="20"/>
          <w:shd w:val="clear" w:color="auto" w:fill="FFFFFF"/>
        </w:rPr>
        <w:t>Zaagmaat:</w:t>
      </w:r>
      <w:r w:rsidRPr="000E0198">
        <w:rPr>
          <w:rFonts w:ascii="Verdana" w:hAnsi="Verdana" w:cs="Arial"/>
          <w:sz w:val="20"/>
          <w:szCs w:val="20"/>
          <w:shd w:val="clear" w:color="auto" w:fill="FFFFFF"/>
        </w:rPr>
        <w:tab/>
      </w:r>
      <w:r w:rsidRPr="000E0198">
        <w:rPr>
          <w:rFonts w:ascii="Verdana" w:hAnsi="Verdana" w:cs="Arial"/>
          <w:sz w:val="20"/>
          <w:szCs w:val="20"/>
          <w:shd w:val="clear" w:color="auto" w:fill="FFFFFF"/>
        </w:rPr>
        <w:tab/>
      </w:r>
      <w:r w:rsidRPr="000E0198">
        <w:rPr>
          <w:rFonts w:ascii="Verdana" w:hAnsi="Verdana" w:cs="Arial"/>
          <w:sz w:val="20"/>
          <w:szCs w:val="20"/>
          <w:shd w:val="clear" w:color="auto" w:fill="FFFFFF"/>
        </w:rPr>
        <w:tab/>
      </w:r>
      <w:bookmarkStart w:id="0" w:name="_GoBack"/>
      <w:bookmarkEnd w:id="0"/>
      <w:r>
        <w:rPr>
          <w:rFonts w:ascii="Verdana" w:hAnsi="Verdana" w:cs="Arial"/>
          <w:sz w:val="20"/>
          <w:szCs w:val="20"/>
          <w:shd w:val="clear" w:color="auto" w:fill="FFFFFF"/>
        </w:rPr>
        <w:tab/>
      </w:r>
      <w:r>
        <w:rPr>
          <w:rFonts w:ascii="Verdana" w:hAnsi="Verdana" w:cs="Arial"/>
          <w:sz w:val="20"/>
          <w:szCs w:val="20"/>
          <w:shd w:val="clear" w:color="auto" w:fill="FFFFFF"/>
        </w:rPr>
        <w:tab/>
        <w:t>68-75</w:t>
      </w:r>
      <w:r w:rsidRPr="000E0198">
        <w:rPr>
          <w:rFonts w:ascii="Verdana" w:hAnsi="Verdana" w:cs="Arial"/>
          <w:sz w:val="20"/>
          <w:szCs w:val="20"/>
          <w:shd w:val="clear" w:color="auto" w:fill="FFFFFF"/>
        </w:rPr>
        <w:t>mm</w:t>
      </w:r>
    </w:p>
    <w:p w:rsidR="00ED5C2B" w:rsidRDefault="00ED5C2B" w:rsidP="00147745">
      <w:pPr>
        <w:rPr>
          <w:rFonts w:ascii="Verdana" w:hAnsi="Verdana"/>
          <w:sz w:val="20"/>
          <w:szCs w:val="20"/>
        </w:rPr>
      </w:pPr>
      <w:r>
        <w:rPr>
          <w:rFonts w:ascii="Verdana" w:hAnsi="Verdana"/>
          <w:sz w:val="20"/>
          <w:szCs w:val="20"/>
        </w:rPr>
        <w:t>Aantal aan te sluiten DALI deelnemers:</w:t>
      </w:r>
      <w:r w:rsidR="009C55E7">
        <w:rPr>
          <w:rFonts w:ascii="Verdana" w:hAnsi="Verdana"/>
          <w:sz w:val="20"/>
          <w:szCs w:val="20"/>
        </w:rPr>
        <w:tab/>
        <w:t>Maximaal 16 adressen of 60mA</w:t>
      </w:r>
    </w:p>
    <w:p w:rsidR="00392E15" w:rsidRDefault="009C55E7" w:rsidP="009C55E7">
      <w:pPr>
        <w:ind w:left="4248" w:hanging="4248"/>
        <w:rPr>
          <w:rFonts w:ascii="Verdana" w:hAnsi="Verdana"/>
          <w:sz w:val="20"/>
          <w:szCs w:val="20"/>
        </w:rPr>
      </w:pPr>
      <w:r>
        <w:rPr>
          <w:rFonts w:ascii="Verdana" w:hAnsi="Verdana"/>
          <w:sz w:val="20"/>
          <w:szCs w:val="20"/>
        </w:rPr>
        <w:t>DALI aansluit mogelijkheden</w:t>
      </w:r>
      <w:r>
        <w:rPr>
          <w:rFonts w:ascii="Verdana" w:hAnsi="Verdana"/>
          <w:sz w:val="20"/>
          <w:szCs w:val="20"/>
        </w:rPr>
        <w:tab/>
        <w:t xml:space="preserve">DT0, DT4, DT6, DT7, DT8, Helvar DALI sensoren 320, 321, 322 en 441, DALI-2 103 input </w:t>
      </w:r>
      <w:proofErr w:type="spellStart"/>
      <w:r w:rsidR="00392E15">
        <w:rPr>
          <w:rFonts w:ascii="Verdana" w:hAnsi="Verdana"/>
          <w:sz w:val="20"/>
          <w:szCs w:val="20"/>
        </w:rPr>
        <w:t>devices</w:t>
      </w:r>
      <w:proofErr w:type="spellEnd"/>
    </w:p>
    <w:p w:rsidR="00392E15" w:rsidRDefault="00392E15" w:rsidP="009C55E7">
      <w:pPr>
        <w:ind w:left="4248" w:hanging="4248"/>
        <w:rPr>
          <w:rFonts w:ascii="Verdana" w:hAnsi="Verdana"/>
          <w:sz w:val="20"/>
          <w:szCs w:val="20"/>
        </w:rPr>
      </w:pPr>
      <w:r>
        <w:rPr>
          <w:rFonts w:ascii="Verdana" w:hAnsi="Verdana"/>
          <w:sz w:val="20"/>
          <w:szCs w:val="20"/>
        </w:rPr>
        <w:t>DALI programmeer mogelijkheden:</w:t>
      </w:r>
      <w:r>
        <w:rPr>
          <w:rFonts w:ascii="Verdana" w:hAnsi="Verdana"/>
          <w:sz w:val="20"/>
          <w:szCs w:val="20"/>
        </w:rPr>
        <w:tab/>
        <w:t xml:space="preserve">Corridor </w:t>
      </w:r>
      <w:proofErr w:type="spellStart"/>
      <w:r>
        <w:rPr>
          <w:rFonts w:ascii="Verdana" w:hAnsi="Verdana"/>
          <w:sz w:val="20"/>
          <w:szCs w:val="20"/>
        </w:rPr>
        <w:t>hold</w:t>
      </w:r>
      <w:proofErr w:type="spellEnd"/>
      <w:r>
        <w:rPr>
          <w:rFonts w:ascii="Verdana" w:hAnsi="Verdana"/>
          <w:sz w:val="20"/>
          <w:szCs w:val="20"/>
        </w:rPr>
        <w:t xml:space="preserve">, Learning mode, Helvar </w:t>
      </w:r>
      <w:proofErr w:type="spellStart"/>
      <w:r>
        <w:rPr>
          <w:rFonts w:ascii="Verdana" w:hAnsi="Verdana"/>
          <w:sz w:val="20"/>
          <w:szCs w:val="20"/>
        </w:rPr>
        <w:t>ActiveTune</w:t>
      </w:r>
      <w:proofErr w:type="spellEnd"/>
    </w:p>
    <w:p w:rsidR="009C55E7" w:rsidRDefault="00392E15" w:rsidP="009C55E7">
      <w:pPr>
        <w:ind w:left="4248" w:hanging="4248"/>
        <w:rPr>
          <w:rFonts w:ascii="Verdana" w:hAnsi="Verdana"/>
          <w:sz w:val="20"/>
          <w:szCs w:val="20"/>
        </w:rPr>
      </w:pPr>
      <w:r>
        <w:rPr>
          <w:rFonts w:ascii="Verdana" w:hAnsi="Verdana"/>
          <w:sz w:val="20"/>
          <w:szCs w:val="20"/>
        </w:rPr>
        <w:t>Uitbreiding mogelijkheden:</w:t>
      </w:r>
      <w:r>
        <w:rPr>
          <w:rFonts w:ascii="Verdana" w:hAnsi="Verdana"/>
          <w:sz w:val="20"/>
          <w:szCs w:val="20"/>
        </w:rPr>
        <w:tab/>
        <w:t xml:space="preserve">Draadloos bedienpaneel 18XXAA, Active Tune, Helvar Imagine, Helvar Insights  </w:t>
      </w:r>
      <w:r>
        <w:rPr>
          <w:rFonts w:ascii="Verdana" w:hAnsi="Verdana"/>
          <w:sz w:val="20"/>
          <w:szCs w:val="20"/>
        </w:rPr>
        <w:tab/>
      </w:r>
      <w:r>
        <w:rPr>
          <w:rFonts w:ascii="Verdana" w:hAnsi="Verdana"/>
          <w:sz w:val="20"/>
          <w:szCs w:val="20"/>
        </w:rPr>
        <w:tab/>
      </w:r>
      <w:r>
        <w:rPr>
          <w:rFonts w:ascii="Verdana" w:hAnsi="Verdana"/>
          <w:sz w:val="20"/>
          <w:szCs w:val="20"/>
        </w:rPr>
        <w:tab/>
        <w:t xml:space="preserve"> </w:t>
      </w:r>
      <w:r w:rsidR="009C55E7">
        <w:rPr>
          <w:rFonts w:ascii="Verdana" w:hAnsi="Verdana"/>
          <w:sz w:val="20"/>
          <w:szCs w:val="20"/>
        </w:rPr>
        <w:tab/>
      </w:r>
      <w:r w:rsidR="009C55E7">
        <w:rPr>
          <w:rFonts w:ascii="Verdana" w:hAnsi="Verdana"/>
          <w:sz w:val="20"/>
          <w:szCs w:val="20"/>
        </w:rPr>
        <w:tab/>
      </w:r>
    </w:p>
    <w:p w:rsidR="009C55E7" w:rsidRPr="00147745" w:rsidRDefault="004B6F47" w:rsidP="00147745">
      <w:pPr>
        <w:rPr>
          <w:rFonts w:ascii="Verdana" w:hAnsi="Verdana"/>
          <w:sz w:val="20"/>
          <w:szCs w:val="20"/>
        </w:rPr>
      </w:pPr>
      <w:r w:rsidRPr="004B6F47">
        <w:rPr>
          <w:rFonts w:ascii="Verdana" w:hAnsi="Verdana"/>
          <w:noProof/>
          <w:sz w:val="20"/>
          <w:szCs w:val="20"/>
          <w:lang w:eastAsia="nl-NL"/>
        </w:rPr>
        <w:drawing>
          <wp:anchor distT="0" distB="0" distL="114300" distR="114300" simplePos="0" relativeHeight="251659264" behindDoc="0" locked="0" layoutInCell="1" allowOverlap="1">
            <wp:simplePos x="0" y="0"/>
            <wp:positionH relativeFrom="column">
              <wp:posOffset>159385</wp:posOffset>
            </wp:positionH>
            <wp:positionV relativeFrom="paragraph">
              <wp:posOffset>4445</wp:posOffset>
            </wp:positionV>
            <wp:extent cx="2438400" cy="24460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438400" cy="2446020"/>
                    </a:xfrm>
                    <a:prstGeom prst="rect">
                      <a:avLst/>
                    </a:prstGeom>
                  </pic:spPr>
                </pic:pic>
              </a:graphicData>
            </a:graphic>
          </wp:anchor>
        </w:drawing>
      </w:r>
      <w:r w:rsidRPr="004B6F47">
        <w:rPr>
          <w:rFonts w:ascii="Verdana" w:hAnsi="Verdana"/>
          <w:noProof/>
          <w:sz w:val="20"/>
          <w:szCs w:val="20"/>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255905</wp:posOffset>
            </wp:positionV>
            <wp:extent cx="3377515" cy="122682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77515" cy="1226820"/>
                    </a:xfrm>
                    <a:prstGeom prst="rect">
                      <a:avLst/>
                    </a:prstGeom>
                  </pic:spPr>
                </pic:pic>
              </a:graphicData>
            </a:graphic>
            <wp14:sizeRelH relativeFrom="margin">
              <wp14:pctWidth>0</wp14:pctWidth>
            </wp14:sizeRelH>
            <wp14:sizeRelV relativeFrom="margin">
              <wp14:pctHeight>0</wp14:pctHeight>
            </wp14:sizeRelV>
          </wp:anchor>
        </w:drawing>
      </w:r>
      <w:r w:rsidRPr="004B6F47">
        <w:rPr>
          <w:noProof/>
          <w:lang w:eastAsia="nl-NL"/>
        </w:rPr>
        <w:t xml:space="preserve"> </w:t>
      </w:r>
    </w:p>
    <w:sectPr w:rsidR="009C55E7" w:rsidRPr="00147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9E"/>
    <w:rsid w:val="000003DB"/>
    <w:rsid w:val="00024C8F"/>
    <w:rsid w:val="00033282"/>
    <w:rsid w:val="00043D1C"/>
    <w:rsid w:val="00052024"/>
    <w:rsid w:val="00054610"/>
    <w:rsid w:val="00054BC3"/>
    <w:rsid w:val="00056DB5"/>
    <w:rsid w:val="00064370"/>
    <w:rsid w:val="00086D8A"/>
    <w:rsid w:val="00097245"/>
    <w:rsid w:val="000A0D9E"/>
    <w:rsid w:val="000A0F14"/>
    <w:rsid w:val="000C0AF3"/>
    <w:rsid w:val="000E27DC"/>
    <w:rsid w:val="000F1093"/>
    <w:rsid w:val="00123C69"/>
    <w:rsid w:val="001269E5"/>
    <w:rsid w:val="0012772C"/>
    <w:rsid w:val="00135D73"/>
    <w:rsid w:val="00146E90"/>
    <w:rsid w:val="00147745"/>
    <w:rsid w:val="00163E42"/>
    <w:rsid w:val="00167380"/>
    <w:rsid w:val="001747B4"/>
    <w:rsid w:val="0019390D"/>
    <w:rsid w:val="00194329"/>
    <w:rsid w:val="00196E43"/>
    <w:rsid w:val="001A2ABF"/>
    <w:rsid w:val="001A4C36"/>
    <w:rsid w:val="001A6361"/>
    <w:rsid w:val="001E0C1F"/>
    <w:rsid w:val="001F290A"/>
    <w:rsid w:val="00204F4D"/>
    <w:rsid w:val="00212139"/>
    <w:rsid w:val="00227583"/>
    <w:rsid w:val="00231FC9"/>
    <w:rsid w:val="0023786A"/>
    <w:rsid w:val="00282C54"/>
    <w:rsid w:val="00286686"/>
    <w:rsid w:val="002922E5"/>
    <w:rsid w:val="002A2D18"/>
    <w:rsid w:val="002B1E08"/>
    <w:rsid w:val="002C4785"/>
    <w:rsid w:val="002D2242"/>
    <w:rsid w:val="002E6A8B"/>
    <w:rsid w:val="002F7627"/>
    <w:rsid w:val="003243CB"/>
    <w:rsid w:val="00326124"/>
    <w:rsid w:val="00334B14"/>
    <w:rsid w:val="00343B75"/>
    <w:rsid w:val="0035234F"/>
    <w:rsid w:val="003551F1"/>
    <w:rsid w:val="00367CE8"/>
    <w:rsid w:val="00392E15"/>
    <w:rsid w:val="003A4222"/>
    <w:rsid w:val="003A6A95"/>
    <w:rsid w:val="003B6E39"/>
    <w:rsid w:val="003C2AFF"/>
    <w:rsid w:val="003C2BB3"/>
    <w:rsid w:val="003C42E7"/>
    <w:rsid w:val="003E599E"/>
    <w:rsid w:val="00404D9E"/>
    <w:rsid w:val="004125D6"/>
    <w:rsid w:val="00413B7F"/>
    <w:rsid w:val="004378BC"/>
    <w:rsid w:val="00443B34"/>
    <w:rsid w:val="00452C59"/>
    <w:rsid w:val="00485D2E"/>
    <w:rsid w:val="00486D38"/>
    <w:rsid w:val="00487656"/>
    <w:rsid w:val="004B04C5"/>
    <w:rsid w:val="004B6F47"/>
    <w:rsid w:val="004B77FE"/>
    <w:rsid w:val="004D2A24"/>
    <w:rsid w:val="004E160F"/>
    <w:rsid w:val="004E2B11"/>
    <w:rsid w:val="005013BE"/>
    <w:rsid w:val="00502E50"/>
    <w:rsid w:val="00513239"/>
    <w:rsid w:val="00516624"/>
    <w:rsid w:val="00530E1F"/>
    <w:rsid w:val="00576076"/>
    <w:rsid w:val="005816F2"/>
    <w:rsid w:val="00582BD0"/>
    <w:rsid w:val="005867B1"/>
    <w:rsid w:val="00590F3B"/>
    <w:rsid w:val="00595B25"/>
    <w:rsid w:val="00596B6A"/>
    <w:rsid w:val="005A5AB3"/>
    <w:rsid w:val="005B50F5"/>
    <w:rsid w:val="005B56C5"/>
    <w:rsid w:val="005C0149"/>
    <w:rsid w:val="005D1DB1"/>
    <w:rsid w:val="005D200D"/>
    <w:rsid w:val="005D3ECD"/>
    <w:rsid w:val="00610A23"/>
    <w:rsid w:val="00623B04"/>
    <w:rsid w:val="0062729C"/>
    <w:rsid w:val="00641B11"/>
    <w:rsid w:val="00653B20"/>
    <w:rsid w:val="00656544"/>
    <w:rsid w:val="0066651A"/>
    <w:rsid w:val="006A2263"/>
    <w:rsid w:val="006C34AC"/>
    <w:rsid w:val="006C5595"/>
    <w:rsid w:val="006D3841"/>
    <w:rsid w:val="006E06FE"/>
    <w:rsid w:val="006F5A7D"/>
    <w:rsid w:val="00714469"/>
    <w:rsid w:val="007372FF"/>
    <w:rsid w:val="00741901"/>
    <w:rsid w:val="0074553D"/>
    <w:rsid w:val="00745646"/>
    <w:rsid w:val="00746281"/>
    <w:rsid w:val="0075463D"/>
    <w:rsid w:val="00763E09"/>
    <w:rsid w:val="0077177E"/>
    <w:rsid w:val="007724B6"/>
    <w:rsid w:val="00791CA7"/>
    <w:rsid w:val="007A2CD2"/>
    <w:rsid w:val="007B6D3B"/>
    <w:rsid w:val="007D350D"/>
    <w:rsid w:val="007D5D5C"/>
    <w:rsid w:val="0080419F"/>
    <w:rsid w:val="00805D0A"/>
    <w:rsid w:val="00814838"/>
    <w:rsid w:val="008303A3"/>
    <w:rsid w:val="0085622B"/>
    <w:rsid w:val="0086033F"/>
    <w:rsid w:val="008853FA"/>
    <w:rsid w:val="008971F3"/>
    <w:rsid w:val="008A407A"/>
    <w:rsid w:val="008A55D4"/>
    <w:rsid w:val="008B446A"/>
    <w:rsid w:val="008B5743"/>
    <w:rsid w:val="008C218F"/>
    <w:rsid w:val="008C39BD"/>
    <w:rsid w:val="008D00C8"/>
    <w:rsid w:val="008D16F0"/>
    <w:rsid w:val="008E7A1D"/>
    <w:rsid w:val="008E7C95"/>
    <w:rsid w:val="008F16A5"/>
    <w:rsid w:val="0092542C"/>
    <w:rsid w:val="00954B9C"/>
    <w:rsid w:val="0097603B"/>
    <w:rsid w:val="00985D79"/>
    <w:rsid w:val="00995969"/>
    <w:rsid w:val="009A0857"/>
    <w:rsid w:val="009A73B8"/>
    <w:rsid w:val="009C55E7"/>
    <w:rsid w:val="009F3F51"/>
    <w:rsid w:val="00A00EB0"/>
    <w:rsid w:val="00A23193"/>
    <w:rsid w:val="00A442E8"/>
    <w:rsid w:val="00A45E2D"/>
    <w:rsid w:val="00A55AC3"/>
    <w:rsid w:val="00A7132B"/>
    <w:rsid w:val="00A761CF"/>
    <w:rsid w:val="00A91138"/>
    <w:rsid w:val="00A95BBD"/>
    <w:rsid w:val="00AA1D19"/>
    <w:rsid w:val="00AD1257"/>
    <w:rsid w:val="00AD2CAE"/>
    <w:rsid w:val="00AD4667"/>
    <w:rsid w:val="00AD5616"/>
    <w:rsid w:val="00AE7DA5"/>
    <w:rsid w:val="00AF3590"/>
    <w:rsid w:val="00AF5FDE"/>
    <w:rsid w:val="00B065D2"/>
    <w:rsid w:val="00B10FCC"/>
    <w:rsid w:val="00B37CD3"/>
    <w:rsid w:val="00B471D1"/>
    <w:rsid w:val="00B57358"/>
    <w:rsid w:val="00B7395B"/>
    <w:rsid w:val="00B902BF"/>
    <w:rsid w:val="00BA0AF8"/>
    <w:rsid w:val="00BD0BBD"/>
    <w:rsid w:val="00BD2A26"/>
    <w:rsid w:val="00BE7535"/>
    <w:rsid w:val="00C02B3E"/>
    <w:rsid w:val="00C17A29"/>
    <w:rsid w:val="00C339C9"/>
    <w:rsid w:val="00C3430F"/>
    <w:rsid w:val="00C347FD"/>
    <w:rsid w:val="00C4093F"/>
    <w:rsid w:val="00C428EF"/>
    <w:rsid w:val="00C57583"/>
    <w:rsid w:val="00C63ED6"/>
    <w:rsid w:val="00C80F20"/>
    <w:rsid w:val="00C820B7"/>
    <w:rsid w:val="00CA56B0"/>
    <w:rsid w:val="00CB08CC"/>
    <w:rsid w:val="00CB3451"/>
    <w:rsid w:val="00CB7442"/>
    <w:rsid w:val="00CD549D"/>
    <w:rsid w:val="00CE2A4B"/>
    <w:rsid w:val="00CE42CC"/>
    <w:rsid w:val="00D03632"/>
    <w:rsid w:val="00D269A6"/>
    <w:rsid w:val="00D31600"/>
    <w:rsid w:val="00D50BC0"/>
    <w:rsid w:val="00D53ACE"/>
    <w:rsid w:val="00D55568"/>
    <w:rsid w:val="00D8729F"/>
    <w:rsid w:val="00D955D5"/>
    <w:rsid w:val="00DA6BA2"/>
    <w:rsid w:val="00DB0302"/>
    <w:rsid w:val="00DD0CEB"/>
    <w:rsid w:val="00DE025E"/>
    <w:rsid w:val="00DF4182"/>
    <w:rsid w:val="00DF61C5"/>
    <w:rsid w:val="00E2487D"/>
    <w:rsid w:val="00E3372D"/>
    <w:rsid w:val="00E35D7E"/>
    <w:rsid w:val="00E42D18"/>
    <w:rsid w:val="00E56F11"/>
    <w:rsid w:val="00E666AB"/>
    <w:rsid w:val="00E80C5C"/>
    <w:rsid w:val="00E84ED3"/>
    <w:rsid w:val="00E86EC0"/>
    <w:rsid w:val="00EB1C72"/>
    <w:rsid w:val="00ED5C2B"/>
    <w:rsid w:val="00EE1EE4"/>
    <w:rsid w:val="00EE27CD"/>
    <w:rsid w:val="00F03C60"/>
    <w:rsid w:val="00F044A5"/>
    <w:rsid w:val="00F25948"/>
    <w:rsid w:val="00F4498A"/>
    <w:rsid w:val="00F44FCE"/>
    <w:rsid w:val="00F46459"/>
    <w:rsid w:val="00F50350"/>
    <w:rsid w:val="00F53843"/>
    <w:rsid w:val="00F733B7"/>
    <w:rsid w:val="00F959DD"/>
    <w:rsid w:val="00FA51B0"/>
    <w:rsid w:val="00FF6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965F"/>
  <w15:chartTrackingRefBased/>
  <w15:docId w15:val="{6BCE66B6-6A68-4347-8158-89ACDCB9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Pellegrom</dc:creator>
  <cp:keywords/>
  <dc:description/>
  <cp:lastModifiedBy>Brian Pellegrom</cp:lastModifiedBy>
  <cp:revision>3</cp:revision>
  <dcterms:created xsi:type="dcterms:W3CDTF">2025-01-06T13:18:00Z</dcterms:created>
  <dcterms:modified xsi:type="dcterms:W3CDTF">2025-01-06T13:28:00Z</dcterms:modified>
</cp:coreProperties>
</file>